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37" w:rsidRPr="00E51502" w:rsidRDefault="00237E79" w:rsidP="00E51502">
      <w:pPr>
        <w:jc w:val="both"/>
        <w:rPr>
          <w:b/>
          <w:sz w:val="20"/>
          <w:szCs w:val="20"/>
          <w:lang w:val="id-ID"/>
        </w:rPr>
      </w:pPr>
      <w:bookmarkStart w:id="0" w:name="_GoBack"/>
      <w:r w:rsidRPr="00E51502">
        <w:rPr>
          <w:b/>
          <w:sz w:val="20"/>
          <w:szCs w:val="20"/>
          <w:lang w:val="id-ID"/>
        </w:rPr>
        <w:t>Program Cash Back Depost Top Up Bank  BRI</w:t>
      </w:r>
    </w:p>
    <w:bookmarkEnd w:id="0"/>
    <w:p w:rsidR="00237E79" w:rsidRPr="00423F71" w:rsidRDefault="00237E79">
      <w:pPr>
        <w:rPr>
          <w:sz w:val="16"/>
          <w:szCs w:val="16"/>
          <w:lang w:val="id-ID"/>
        </w:rPr>
      </w:pPr>
    </w:p>
    <w:p w:rsidR="00237E79" w:rsidRPr="00423F71" w:rsidRDefault="00237E79" w:rsidP="00237E79">
      <w:pPr>
        <w:pStyle w:val="ListParagraph"/>
        <w:numPr>
          <w:ilvl w:val="0"/>
          <w:numId w:val="1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 xml:space="preserve">Hadiah Program </w:t>
      </w:r>
    </w:p>
    <w:p w:rsidR="00771AC9" w:rsidRPr="00423F71" w:rsidRDefault="00771AC9" w:rsidP="00771AC9">
      <w:pPr>
        <w:pStyle w:val="ListParagraph"/>
        <w:rPr>
          <w:sz w:val="16"/>
          <w:szCs w:val="16"/>
          <w:lang w:val="id-ID"/>
        </w:rPr>
      </w:pPr>
    </w:p>
    <w:p w:rsidR="00237E79" w:rsidRPr="00423F71" w:rsidRDefault="00771AC9" w:rsidP="00423F71">
      <w:pPr>
        <w:pStyle w:val="ListParagraph"/>
        <w:numPr>
          <w:ilvl w:val="0"/>
          <w:numId w:val="3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Total Hadiah Rp3</w:t>
      </w:r>
      <w:r w:rsidR="00E51502">
        <w:rPr>
          <w:sz w:val="16"/>
          <w:szCs w:val="16"/>
          <w:lang w:val="id-ID"/>
        </w:rPr>
        <w:t>00</w:t>
      </w:r>
      <w:r w:rsidRPr="00423F71">
        <w:rPr>
          <w:sz w:val="16"/>
          <w:szCs w:val="16"/>
          <w:lang w:val="id-ID"/>
        </w:rPr>
        <w:t>.000.000 ,-</w:t>
      </w:r>
      <w:r w:rsidR="00E51502">
        <w:rPr>
          <w:sz w:val="16"/>
          <w:szCs w:val="16"/>
          <w:lang w:val="id-ID"/>
        </w:rPr>
        <w:t>(tiga ratus juta rupiah )</w:t>
      </w:r>
      <w:r w:rsidRPr="00423F71">
        <w:rPr>
          <w:sz w:val="16"/>
          <w:szCs w:val="16"/>
          <w:lang w:val="id-ID"/>
        </w:rPr>
        <w:t xml:space="preserve"> su</w:t>
      </w:r>
      <w:r w:rsidR="00423F71" w:rsidRPr="00423F71">
        <w:rPr>
          <w:sz w:val="16"/>
          <w:szCs w:val="16"/>
          <w:lang w:val="id-ID"/>
        </w:rPr>
        <w:t>dah termasuk nilai pajak rupiah.</w:t>
      </w:r>
    </w:p>
    <w:p w:rsidR="00423F71" w:rsidRPr="00423F71" w:rsidRDefault="00423F71" w:rsidP="00423F71">
      <w:pPr>
        <w:pStyle w:val="ListParagraph"/>
        <w:numPr>
          <w:ilvl w:val="0"/>
          <w:numId w:val="3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Hadiah di bagi menjadi 2 kategori yaitu Volume terbesar dan Transaksi terbanyak.</w:t>
      </w:r>
    </w:p>
    <w:p w:rsidR="00771AC9" w:rsidRPr="00423F71" w:rsidRDefault="00771AC9" w:rsidP="00237E79">
      <w:pPr>
        <w:pStyle w:val="ListParagraph"/>
        <w:rPr>
          <w:sz w:val="16"/>
          <w:szCs w:val="16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170"/>
      </w:tblGrid>
      <w:tr w:rsidR="00423F71" w:rsidRPr="00423F71" w:rsidTr="00E51502">
        <w:tc>
          <w:tcPr>
            <w:tcW w:w="1098" w:type="dxa"/>
          </w:tcPr>
          <w:p w:rsidR="00237E79" w:rsidRPr="00423F71" w:rsidRDefault="00237E7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Peringkat</w:t>
            </w:r>
          </w:p>
        </w:tc>
        <w:tc>
          <w:tcPr>
            <w:tcW w:w="1170" w:type="dxa"/>
          </w:tcPr>
          <w:p w:rsidR="00237E79" w:rsidRPr="00423F71" w:rsidRDefault="00237E7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Volume Terbesar</w:t>
            </w:r>
          </w:p>
        </w:tc>
        <w:tc>
          <w:tcPr>
            <w:tcW w:w="1170" w:type="dxa"/>
          </w:tcPr>
          <w:p w:rsidR="00237E79" w:rsidRPr="00423F71" w:rsidRDefault="00237E7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Transaksi Terbanyak</w:t>
            </w:r>
          </w:p>
        </w:tc>
      </w:tr>
      <w:tr w:rsidR="00423F71" w:rsidRPr="00423F71" w:rsidTr="00E51502">
        <w:tc>
          <w:tcPr>
            <w:tcW w:w="1098" w:type="dxa"/>
          </w:tcPr>
          <w:p w:rsidR="00237E79" w:rsidRPr="00423F71" w:rsidRDefault="00237E7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</w:t>
            </w:r>
          </w:p>
        </w:tc>
        <w:tc>
          <w:tcPr>
            <w:tcW w:w="1170" w:type="dxa"/>
          </w:tcPr>
          <w:p w:rsidR="00237E79" w:rsidRPr="00423F71" w:rsidRDefault="00237E7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15.000.000</w:t>
            </w:r>
          </w:p>
        </w:tc>
        <w:tc>
          <w:tcPr>
            <w:tcW w:w="1170" w:type="dxa"/>
          </w:tcPr>
          <w:p w:rsidR="00237E79" w:rsidRPr="00423F71" w:rsidRDefault="00237E7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15.000.000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2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14.000.000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14.000.000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3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13.000.000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13.000.000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4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9.500.000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9.500.000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5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8.500.000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8.500.000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6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8.000.000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8.000.000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7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7.500.000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7.500.000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8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7.000.000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7.000.000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9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6.500.000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6.500.000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6.000.000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6.000.000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11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5.500.000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5.500.000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12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5.000.000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5.000.000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13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4.500.000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4.500.000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14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4.000.000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4.000.000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15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3.500.000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3.500.000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16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3.000.000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3.000.000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17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2.500.000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2.500.000</w:t>
            </w:r>
          </w:p>
        </w:tc>
      </w:tr>
      <w:tr w:rsidR="00423F71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18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2.000.000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2.000.000</w:t>
            </w:r>
          </w:p>
        </w:tc>
      </w:tr>
      <w:tr w:rsidR="00771AC9" w:rsidRPr="00423F71" w:rsidTr="00E51502">
        <w:tc>
          <w:tcPr>
            <w:tcW w:w="1098" w:type="dxa"/>
          </w:tcPr>
          <w:p w:rsidR="00771AC9" w:rsidRPr="00423F71" w:rsidRDefault="00771AC9" w:rsidP="00423F71">
            <w:pPr>
              <w:pStyle w:val="ListParagraph"/>
              <w:ind w:left="0"/>
              <w:jc w:val="center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19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1.500.000</w:t>
            </w:r>
          </w:p>
        </w:tc>
        <w:tc>
          <w:tcPr>
            <w:tcW w:w="1170" w:type="dxa"/>
          </w:tcPr>
          <w:p w:rsidR="00771AC9" w:rsidRPr="00423F71" w:rsidRDefault="00771AC9" w:rsidP="00423F71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1.500.000</w:t>
            </w:r>
          </w:p>
        </w:tc>
      </w:tr>
      <w:tr w:rsidR="00E51502" w:rsidRPr="00423F71" w:rsidTr="00E51502">
        <w:tc>
          <w:tcPr>
            <w:tcW w:w="1098" w:type="dxa"/>
          </w:tcPr>
          <w:p w:rsidR="00E51502" w:rsidRPr="00423F71" w:rsidRDefault="00E51502" w:rsidP="00E51502">
            <w:pPr>
              <w:pStyle w:val="ListParagraph"/>
              <w:tabs>
                <w:tab w:val="left" w:pos="290"/>
                <w:tab w:val="center" w:pos="441"/>
              </w:tabs>
              <w:ind w:left="0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ab/>
            </w:r>
            <w:r>
              <w:rPr>
                <w:sz w:val="16"/>
                <w:szCs w:val="16"/>
                <w:lang w:val="id-ID"/>
              </w:rPr>
              <w:tab/>
            </w:r>
            <w:r w:rsidRPr="00423F71">
              <w:rPr>
                <w:sz w:val="16"/>
                <w:szCs w:val="16"/>
                <w:lang w:val="id-ID"/>
              </w:rPr>
              <w:t>20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1.000.000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 w:rsidRPr="00423F71">
              <w:rPr>
                <w:sz w:val="16"/>
                <w:szCs w:val="16"/>
                <w:lang w:val="id-ID"/>
              </w:rPr>
              <w:t>1.000.000</w:t>
            </w:r>
          </w:p>
        </w:tc>
      </w:tr>
      <w:tr w:rsidR="00E51502" w:rsidRPr="00423F71" w:rsidTr="00E51502">
        <w:trPr>
          <w:trHeight w:val="249"/>
        </w:trPr>
        <w:tc>
          <w:tcPr>
            <w:tcW w:w="1098" w:type="dxa"/>
          </w:tcPr>
          <w:p w:rsidR="00E51502" w:rsidRPr="00423F71" w:rsidRDefault="00E51502" w:rsidP="00E51502">
            <w:pPr>
              <w:pStyle w:val="ListParagraph"/>
              <w:tabs>
                <w:tab w:val="left" w:pos="290"/>
                <w:tab w:val="center" w:pos="441"/>
              </w:tabs>
              <w:ind w:left="0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Total Hadiah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127.000.000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spacing w:line="276" w:lineRule="auto"/>
              <w:ind w:left="0"/>
              <w:jc w:val="righ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127.000.000</w:t>
            </w:r>
          </w:p>
        </w:tc>
      </w:tr>
      <w:tr w:rsidR="00E51502" w:rsidRPr="00423F71" w:rsidTr="00E51502">
        <w:tc>
          <w:tcPr>
            <w:tcW w:w="1098" w:type="dxa"/>
          </w:tcPr>
          <w:p w:rsidR="00E51502" w:rsidRPr="00423F71" w:rsidRDefault="00E51502" w:rsidP="00E51502">
            <w:pPr>
              <w:pStyle w:val="ListParagraph"/>
              <w:tabs>
                <w:tab w:val="left" w:pos="290"/>
                <w:tab w:val="center" w:pos="441"/>
              </w:tabs>
              <w:ind w:left="0"/>
              <w:rPr>
                <w:sz w:val="16"/>
                <w:szCs w:val="16"/>
                <w:lang w:val="id-ID"/>
              </w:rPr>
            </w:pP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both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Sub total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255.000.000</w:t>
            </w:r>
          </w:p>
        </w:tc>
      </w:tr>
      <w:tr w:rsidR="00E51502" w:rsidRPr="00423F71" w:rsidTr="00E51502">
        <w:tc>
          <w:tcPr>
            <w:tcW w:w="1098" w:type="dxa"/>
          </w:tcPr>
          <w:p w:rsidR="00E51502" w:rsidRPr="00423F71" w:rsidRDefault="00E51502" w:rsidP="00E51502">
            <w:pPr>
              <w:pStyle w:val="ListParagraph"/>
              <w:tabs>
                <w:tab w:val="left" w:pos="290"/>
                <w:tab w:val="center" w:pos="441"/>
              </w:tabs>
              <w:ind w:left="0"/>
              <w:rPr>
                <w:sz w:val="16"/>
                <w:szCs w:val="16"/>
                <w:lang w:val="id-ID"/>
              </w:rPr>
            </w:pP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both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PPH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45.000.000</w:t>
            </w:r>
          </w:p>
        </w:tc>
      </w:tr>
      <w:tr w:rsidR="00E51502" w:rsidRPr="00423F71" w:rsidTr="00E51502">
        <w:tc>
          <w:tcPr>
            <w:tcW w:w="1098" w:type="dxa"/>
          </w:tcPr>
          <w:p w:rsidR="00E51502" w:rsidRPr="00423F71" w:rsidRDefault="00E51502" w:rsidP="00E51502">
            <w:pPr>
              <w:pStyle w:val="ListParagraph"/>
              <w:tabs>
                <w:tab w:val="left" w:pos="290"/>
                <w:tab w:val="center" w:pos="441"/>
              </w:tabs>
              <w:ind w:left="0"/>
              <w:rPr>
                <w:sz w:val="16"/>
                <w:szCs w:val="16"/>
                <w:lang w:val="id-ID"/>
              </w:rPr>
            </w:pP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both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Total</w:t>
            </w:r>
          </w:p>
        </w:tc>
        <w:tc>
          <w:tcPr>
            <w:tcW w:w="1170" w:type="dxa"/>
          </w:tcPr>
          <w:p w:rsidR="00E51502" w:rsidRPr="00423F71" w:rsidRDefault="00E51502" w:rsidP="00E51502">
            <w:pPr>
              <w:pStyle w:val="ListParagraph"/>
              <w:ind w:left="0"/>
              <w:jc w:val="righ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300.000.000</w:t>
            </w:r>
          </w:p>
        </w:tc>
      </w:tr>
    </w:tbl>
    <w:p w:rsidR="00237E79" w:rsidRPr="00423F71" w:rsidRDefault="00423F71" w:rsidP="00237E79">
      <w:pPr>
        <w:pStyle w:val="ListParagrap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br w:type="textWrapping" w:clear="all"/>
      </w:r>
    </w:p>
    <w:p w:rsidR="00771AC9" w:rsidRPr="00423F71" w:rsidRDefault="00771AC9" w:rsidP="00423F71">
      <w:pPr>
        <w:pStyle w:val="ListParagraph"/>
        <w:numPr>
          <w:ilvl w:val="0"/>
          <w:numId w:val="1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 xml:space="preserve">Periode Program </w:t>
      </w:r>
    </w:p>
    <w:p w:rsidR="00771AC9" w:rsidRPr="00423F71" w:rsidRDefault="00771AC9" w:rsidP="00771AC9">
      <w:pPr>
        <w:pStyle w:val="ListParagraph"/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Program akan dilaksanakan selama 2 bulan mulai tgl 20 mei 2019 sampai dengan 20 juli 2019</w:t>
      </w:r>
    </w:p>
    <w:p w:rsidR="00771AC9" w:rsidRPr="00423F71" w:rsidRDefault="00771AC9" w:rsidP="00423F71">
      <w:pPr>
        <w:pStyle w:val="ListParagraph"/>
        <w:numPr>
          <w:ilvl w:val="0"/>
          <w:numId w:val="1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Mekanisme Program</w:t>
      </w:r>
    </w:p>
    <w:p w:rsidR="00771AC9" w:rsidRPr="00423F71" w:rsidRDefault="00771AC9" w:rsidP="00771AC9">
      <w:pPr>
        <w:pStyle w:val="ListParagraph"/>
        <w:numPr>
          <w:ilvl w:val="0"/>
          <w:numId w:val="2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Program h</w:t>
      </w:r>
      <w:r w:rsidR="00423F71" w:rsidRPr="00423F71">
        <w:rPr>
          <w:sz w:val="16"/>
          <w:szCs w:val="16"/>
          <w:lang w:val="id-ID"/>
        </w:rPr>
        <w:t xml:space="preserve">anya dapat di ikuti oleh </w:t>
      </w:r>
      <w:r w:rsidRPr="00423F71">
        <w:rPr>
          <w:sz w:val="16"/>
          <w:szCs w:val="16"/>
          <w:lang w:val="id-ID"/>
        </w:rPr>
        <w:t>travel</w:t>
      </w:r>
      <w:r w:rsidR="00423F71" w:rsidRPr="00423F71">
        <w:rPr>
          <w:sz w:val="16"/>
          <w:szCs w:val="16"/>
          <w:lang w:val="id-ID"/>
        </w:rPr>
        <w:t xml:space="preserve"> agen </w:t>
      </w:r>
      <w:r w:rsidRPr="00423F71">
        <w:rPr>
          <w:sz w:val="16"/>
          <w:szCs w:val="16"/>
          <w:lang w:val="id-ID"/>
        </w:rPr>
        <w:t xml:space="preserve"> Lion Air yang melakukan top up deposit melalui rekening Bank BRI.</w:t>
      </w:r>
    </w:p>
    <w:p w:rsidR="00771AC9" w:rsidRPr="00423F71" w:rsidRDefault="00771AC9" w:rsidP="00771AC9">
      <w:pPr>
        <w:pStyle w:val="ListParagraph"/>
        <w:numPr>
          <w:ilvl w:val="0"/>
          <w:numId w:val="2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Masing – masing travel</w:t>
      </w:r>
      <w:r w:rsidR="00423F71" w:rsidRPr="00423F71">
        <w:rPr>
          <w:sz w:val="16"/>
          <w:szCs w:val="16"/>
          <w:lang w:val="id-ID"/>
        </w:rPr>
        <w:t xml:space="preserve"> agen </w:t>
      </w:r>
      <w:r w:rsidRPr="00423F71">
        <w:rPr>
          <w:sz w:val="16"/>
          <w:szCs w:val="16"/>
          <w:lang w:val="id-ID"/>
        </w:rPr>
        <w:t xml:space="preserve"> hanya boleh mendapatkan satu kategori hadiah sebanyak 1 kali</w:t>
      </w:r>
      <w:r w:rsidR="00423F71" w:rsidRPr="00423F71">
        <w:rPr>
          <w:sz w:val="16"/>
          <w:szCs w:val="16"/>
          <w:lang w:val="id-ID"/>
        </w:rPr>
        <w:t>.</w:t>
      </w:r>
    </w:p>
    <w:p w:rsidR="00423F71" w:rsidRPr="00423F71" w:rsidRDefault="00423F71" w:rsidP="00771AC9">
      <w:pPr>
        <w:pStyle w:val="ListParagraph"/>
        <w:numPr>
          <w:ilvl w:val="0"/>
          <w:numId w:val="2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Volume dan jumlah transaksi merupakan akumulasi selama perode program yang akan di mulai pada pukul 00.00 WIB tanggal 20 Mei 2019 sampai dengan  pukul 00.00 WIB tanggal 20 Juli 2019.</w:t>
      </w:r>
    </w:p>
    <w:p w:rsidR="00423F71" w:rsidRPr="00423F71" w:rsidRDefault="00423F71" w:rsidP="00771AC9">
      <w:pPr>
        <w:pStyle w:val="ListParagraph"/>
        <w:numPr>
          <w:ilvl w:val="0"/>
          <w:numId w:val="2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>Akan ada 20 pemenang untuk masing masing kategori , sehingga total pemenang sebanyak 40 travel agen Lion Air. Pemenang akan di umumkan pada tanggal 20 Agustus 2019.</w:t>
      </w:r>
    </w:p>
    <w:p w:rsidR="00423F71" w:rsidRPr="00423F71" w:rsidRDefault="00423F71" w:rsidP="00771AC9">
      <w:pPr>
        <w:pStyle w:val="ListParagraph"/>
        <w:numPr>
          <w:ilvl w:val="0"/>
          <w:numId w:val="2"/>
        </w:numPr>
        <w:rPr>
          <w:sz w:val="16"/>
          <w:szCs w:val="16"/>
          <w:lang w:val="id-ID"/>
        </w:rPr>
      </w:pPr>
      <w:r w:rsidRPr="00423F71">
        <w:rPr>
          <w:sz w:val="16"/>
          <w:szCs w:val="16"/>
          <w:lang w:val="id-ID"/>
        </w:rPr>
        <w:t xml:space="preserve">Hadiah akan di transfer ke rekening Lion Air di BRI sebagai penambahan  deposit atas masing masing travel agen pemenang.  </w:t>
      </w:r>
    </w:p>
    <w:sectPr w:rsidR="00423F71" w:rsidRPr="0042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08E"/>
    <w:multiLevelType w:val="hybridMultilevel"/>
    <w:tmpl w:val="E2AA588C"/>
    <w:lvl w:ilvl="0" w:tplc="279A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A62D1"/>
    <w:multiLevelType w:val="hybridMultilevel"/>
    <w:tmpl w:val="B3D4611C"/>
    <w:lvl w:ilvl="0" w:tplc="279A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72347"/>
    <w:multiLevelType w:val="hybridMultilevel"/>
    <w:tmpl w:val="3B38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9"/>
    <w:rsid w:val="00237E79"/>
    <w:rsid w:val="00423F71"/>
    <w:rsid w:val="00771AC9"/>
    <w:rsid w:val="00B15337"/>
    <w:rsid w:val="00E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79"/>
    <w:pPr>
      <w:ind w:left="720"/>
      <w:contextualSpacing/>
    </w:pPr>
  </w:style>
  <w:style w:type="table" w:styleId="TableGrid">
    <w:name w:val="Table Grid"/>
    <w:basedOn w:val="TableNormal"/>
    <w:uiPriority w:val="59"/>
    <w:rsid w:val="0023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79"/>
    <w:pPr>
      <w:ind w:left="720"/>
      <w:contextualSpacing/>
    </w:pPr>
  </w:style>
  <w:style w:type="table" w:styleId="TableGrid">
    <w:name w:val="Table Grid"/>
    <w:basedOn w:val="TableNormal"/>
    <w:uiPriority w:val="59"/>
    <w:rsid w:val="0023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 Air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2019-05-17T09:42:00Z</dcterms:created>
  <dcterms:modified xsi:type="dcterms:W3CDTF">2019-05-17T10:22:00Z</dcterms:modified>
</cp:coreProperties>
</file>